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22759" w14:textId="1B629D73" w:rsidR="00941402" w:rsidRDefault="00392F96" w:rsidP="00941402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</w:t>
      </w:r>
      <w:r w:rsidR="00941402">
        <w:rPr>
          <w:rFonts w:cs="Arial"/>
          <w:bCs/>
          <w:sz w:val="22"/>
          <w:lang w:val="en-US" w:eastAsia="ko-KR"/>
        </w:rPr>
        <w:t>10</w:t>
      </w:r>
      <w:r w:rsidR="005425B3">
        <w:rPr>
          <w:rFonts w:cs="Arial"/>
          <w:bCs/>
          <w:sz w:val="22"/>
          <w:lang w:val="en-US" w:eastAsia="ko-KR"/>
        </w:rPr>
        <w:t>9</w:t>
      </w:r>
      <w:r>
        <w:rPr>
          <w:rFonts w:cs="Arial"/>
          <w:bCs/>
          <w:sz w:val="22"/>
          <w:lang w:val="en-US" w:eastAsia="ko-KR"/>
        </w:rPr>
        <w:tab/>
      </w:r>
      <w:r w:rsidR="00822541" w:rsidRPr="00822541">
        <w:rPr>
          <w:rFonts w:cs="Arial"/>
          <w:bCs/>
          <w:sz w:val="22"/>
          <w:lang w:val="en-US" w:eastAsia="ko-KR"/>
        </w:rPr>
        <w:t>S3-223199</w:t>
      </w:r>
    </w:p>
    <w:p w14:paraId="67EB8152" w14:textId="4F1C6B16" w:rsidR="00F52536" w:rsidRPr="00392F96" w:rsidRDefault="005425B3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Toulouse, FR</w:t>
      </w:r>
      <w:r w:rsidR="0080296A" w:rsidRPr="51EDC77F">
        <w:rPr>
          <w:rFonts w:cs="Arial"/>
          <w:sz w:val="22"/>
          <w:szCs w:val="22"/>
          <w:lang w:val="en-US" w:eastAsia="ko-KR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14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– </w:t>
      </w:r>
      <w:r>
        <w:rPr>
          <w:rFonts w:cs="Arial"/>
          <w:sz w:val="22"/>
          <w:szCs w:val="22"/>
          <w:lang w:val="en-US" w:eastAsia="ko-KR"/>
        </w:rPr>
        <w:t>18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>November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20</w:t>
      </w:r>
      <w:r w:rsidR="00412B3B" w:rsidRPr="51EDC77F">
        <w:rPr>
          <w:rFonts w:cs="Arial"/>
          <w:sz w:val="22"/>
          <w:szCs w:val="22"/>
          <w:lang w:val="en-US" w:eastAsia="ko-KR"/>
        </w:rPr>
        <w:t>2</w:t>
      </w:r>
      <w:r w:rsidR="00652EF3">
        <w:rPr>
          <w:rFonts w:cs="Arial"/>
          <w:sz w:val="22"/>
          <w:szCs w:val="22"/>
          <w:lang w:val="en-US" w:eastAsia="ko-KR"/>
        </w:rPr>
        <w:t>2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</w:t>
      </w:r>
      <w:r w:rsidR="00412B3B"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2FBAA7F0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5425B3">
        <w:rPr>
          <w:rFonts w:ascii="Arial" w:eastAsia="MS Mincho" w:hAnsi="Arial"/>
          <w:i/>
          <w:lang w:eastAsia="ja-JP"/>
        </w:rPr>
        <w:t>November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652EF3">
        <w:rPr>
          <w:rFonts w:ascii="Arial" w:eastAsia="MS Mincho" w:hAnsi="Arial"/>
          <w:i/>
          <w:lang w:eastAsia="ja-JP"/>
        </w:rPr>
        <w:t>2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20080206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10</w:t>
      </w:r>
      <w:r w:rsidR="007E1ECB">
        <w:t>8</w:t>
      </w:r>
      <w:r w:rsidR="00A94222">
        <w:t>-e</w:t>
      </w:r>
      <w:r w:rsidR="00A10BDD">
        <w:t>)</w:t>
      </w:r>
      <w:bookmarkStart w:id="0" w:name="_Toc346872290"/>
    </w:p>
    <w:p w14:paraId="3688E296" w14:textId="77777777" w:rsidR="005425B3" w:rsidRDefault="005425B3" w:rsidP="005425B3">
      <w:pPr>
        <w:pStyle w:val="ListParagraph"/>
        <w:numPr>
          <w:ilvl w:val="0"/>
          <w:numId w:val="30"/>
        </w:numPr>
      </w:pPr>
      <w:r>
        <w:t>TCG Measurement and Attestation RootS (MARS) Library – publication Q4 2022</w:t>
      </w:r>
    </w:p>
    <w:p w14:paraId="3C69729A" w14:textId="77777777" w:rsidR="005425B3" w:rsidRDefault="005425B3" w:rsidP="005425B3">
      <w:pPr>
        <w:pStyle w:val="ListParagraph"/>
        <w:numPr>
          <w:ilvl w:val="0"/>
          <w:numId w:val="30"/>
        </w:numPr>
      </w:pPr>
      <w:r>
        <w:t>TCG Component Class Registry – public review October 2022</w:t>
      </w:r>
    </w:p>
    <w:p w14:paraId="345E5D2E" w14:textId="77777777" w:rsidR="005425B3" w:rsidRDefault="005425B3" w:rsidP="005425B3">
      <w:pPr>
        <w:pStyle w:val="ListParagraph"/>
        <w:numPr>
          <w:ilvl w:val="0"/>
          <w:numId w:val="30"/>
        </w:numPr>
      </w:pPr>
      <w:r>
        <w:t>TCG Storage Component Class Registry – public review October 2022</w:t>
      </w:r>
    </w:p>
    <w:p w14:paraId="23298262" w14:textId="77777777" w:rsidR="005425B3" w:rsidRDefault="005425B3" w:rsidP="005425B3">
      <w:pPr>
        <w:pStyle w:val="ListParagraph"/>
        <w:numPr>
          <w:ilvl w:val="0"/>
          <w:numId w:val="30"/>
        </w:numPr>
      </w:pPr>
      <w:r>
        <w:t>TCG PC Client Platform Physical Presence Interface – public review July 2022</w:t>
      </w:r>
    </w:p>
    <w:p w14:paraId="0A7BA6D2" w14:textId="77777777" w:rsidR="005425B3" w:rsidRDefault="005425B3" w:rsidP="005425B3">
      <w:pPr>
        <w:pStyle w:val="ListParagraph"/>
        <w:numPr>
          <w:ilvl w:val="0"/>
          <w:numId w:val="30"/>
        </w:numPr>
      </w:pPr>
      <w:r>
        <w:t>TCG DICE Endorsement Architecture for Devices – public review May 2022</w:t>
      </w:r>
    </w:p>
    <w:p w14:paraId="44BB8920" w14:textId="77777777" w:rsidR="005425B3" w:rsidRDefault="005425B3" w:rsidP="005425B3">
      <w:pPr>
        <w:pStyle w:val="ListParagraph"/>
        <w:numPr>
          <w:ilvl w:val="0"/>
          <w:numId w:val="30"/>
        </w:numPr>
      </w:pPr>
      <w:r>
        <w:t>TCG EK Credential Profile for TPM 2.0 – public review March 2022</w:t>
      </w:r>
    </w:p>
    <w:p w14:paraId="69886B5C" w14:textId="77777777" w:rsidR="005425B3" w:rsidRDefault="005425B3" w:rsidP="005425B3">
      <w:pPr>
        <w:pStyle w:val="ListParagraph"/>
        <w:numPr>
          <w:ilvl w:val="0"/>
          <w:numId w:val="30"/>
        </w:numPr>
      </w:pPr>
      <w:r>
        <w:t>TCG Cyber Resilient Module &amp; Building Block Requirements – public review March 2022</w:t>
      </w:r>
    </w:p>
    <w:p w14:paraId="2783E737" w14:textId="318BA75A" w:rsidR="005425B3" w:rsidRDefault="005425B3" w:rsidP="005425B3">
      <w:pPr>
        <w:pStyle w:val="ListParagraph"/>
        <w:numPr>
          <w:ilvl w:val="0"/>
          <w:numId w:val="30"/>
        </w:numPr>
      </w:pPr>
      <w:r>
        <w:t>TCG Canonical Event Log Format – published February 2022</w:t>
      </w: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3BD82622" w14:textId="229A6E76" w:rsidR="005425B3" w:rsidRDefault="005425B3" w:rsidP="00690D41">
      <w:pPr>
        <w:pStyle w:val="ListParagraph"/>
        <w:numPr>
          <w:ilvl w:val="0"/>
          <w:numId w:val="30"/>
        </w:numPr>
      </w:pPr>
      <w:r w:rsidRPr="005425B3">
        <w:t>TCG Members Meeting Hybrid F2F (Vancouver, BC) 21-23 February 2022</w:t>
      </w:r>
    </w:p>
    <w:p w14:paraId="1778E002" w14:textId="50E6A86C" w:rsidR="00A94222" w:rsidRPr="002C34FC" w:rsidRDefault="00A94222" w:rsidP="00690D41">
      <w:pPr>
        <w:pStyle w:val="ListParagraph"/>
        <w:numPr>
          <w:ilvl w:val="0"/>
          <w:numId w:val="30"/>
        </w:numPr>
      </w:pPr>
      <w:r w:rsidRPr="002C34FC">
        <w:t>MP WG meets every Monday at 10-11 ET</w:t>
      </w:r>
    </w:p>
    <w:p w14:paraId="1C683570" w14:textId="6CE49018" w:rsidR="009F2F9D" w:rsidRPr="002C34FC" w:rsidRDefault="009F2F9D" w:rsidP="00941402">
      <w:pPr>
        <w:pStyle w:val="ListParagraph"/>
        <w:numPr>
          <w:ilvl w:val="0"/>
          <w:numId w:val="30"/>
        </w:numPr>
      </w:pPr>
      <w:r w:rsidRPr="002C34FC">
        <w:t xml:space="preserve">TMS WG meets every Monday and Friday at </w:t>
      </w:r>
      <w:r w:rsidR="00796F9B" w:rsidRPr="002C34FC">
        <w:t xml:space="preserve">12-13 </w:t>
      </w:r>
      <w:r w:rsidRPr="002C34FC">
        <w:t>ET</w:t>
      </w:r>
    </w:p>
    <w:p w14:paraId="5399AB02" w14:textId="0C65EF9E" w:rsidR="00754C65" w:rsidRPr="002C34FC" w:rsidRDefault="00754C65" w:rsidP="008276FF">
      <w:pPr>
        <w:pStyle w:val="ListParagraph"/>
        <w:numPr>
          <w:ilvl w:val="0"/>
          <w:numId w:val="30"/>
        </w:numPr>
      </w:pPr>
      <w:r w:rsidRPr="002C34FC">
        <w:t xml:space="preserve">CyRes WG meets every Wednesday at </w:t>
      </w:r>
      <w:r w:rsidR="00431B89" w:rsidRPr="002C34FC">
        <w:t>11-12:30</w:t>
      </w:r>
      <w:r w:rsidRPr="002C34FC"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091C59B4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10</w:t>
      </w:r>
      <w:r w:rsidR="005425B3">
        <w:rPr>
          <w:rFonts w:cs="Arial"/>
          <w:color w:val="000000"/>
          <w:shd w:val="clear" w:color="auto" w:fill="FFFFFF"/>
        </w:rPr>
        <w:t>9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7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1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1"/>
  </w:num>
  <w:num w:numId="2" w16cid:durableId="1321693792">
    <w:abstractNumId w:val="6"/>
  </w:num>
  <w:num w:numId="3" w16cid:durableId="897788561">
    <w:abstractNumId w:val="17"/>
  </w:num>
  <w:num w:numId="4" w16cid:durableId="1296181986">
    <w:abstractNumId w:val="10"/>
  </w:num>
  <w:num w:numId="5" w16cid:durableId="1805653281">
    <w:abstractNumId w:val="25"/>
  </w:num>
  <w:num w:numId="6" w16cid:durableId="843323720">
    <w:abstractNumId w:val="28"/>
  </w:num>
  <w:num w:numId="7" w16cid:durableId="1017927798">
    <w:abstractNumId w:val="4"/>
  </w:num>
  <w:num w:numId="8" w16cid:durableId="526918298">
    <w:abstractNumId w:val="33"/>
  </w:num>
  <w:num w:numId="9" w16cid:durableId="1100834176">
    <w:abstractNumId w:val="18"/>
  </w:num>
  <w:num w:numId="10" w16cid:durableId="1838690091">
    <w:abstractNumId w:val="11"/>
  </w:num>
  <w:num w:numId="11" w16cid:durableId="13697571">
    <w:abstractNumId w:val="37"/>
  </w:num>
  <w:num w:numId="12" w16cid:durableId="466166128">
    <w:abstractNumId w:val="19"/>
  </w:num>
  <w:num w:numId="13" w16cid:durableId="1908107640">
    <w:abstractNumId w:val="40"/>
  </w:num>
  <w:num w:numId="14" w16cid:durableId="967735139">
    <w:abstractNumId w:val="21"/>
  </w:num>
  <w:num w:numId="15" w16cid:durableId="1752000203">
    <w:abstractNumId w:val="29"/>
  </w:num>
  <w:num w:numId="16" w16cid:durableId="808599019">
    <w:abstractNumId w:val="0"/>
  </w:num>
  <w:num w:numId="17" w16cid:durableId="1726444831">
    <w:abstractNumId w:val="12"/>
  </w:num>
  <w:num w:numId="18" w16cid:durableId="937252948">
    <w:abstractNumId w:val="26"/>
  </w:num>
  <w:num w:numId="19" w16cid:durableId="1587961403">
    <w:abstractNumId w:val="36"/>
  </w:num>
  <w:num w:numId="20" w16cid:durableId="1850637337">
    <w:abstractNumId w:val="24"/>
  </w:num>
  <w:num w:numId="21" w16cid:durableId="1454792095">
    <w:abstractNumId w:val="35"/>
  </w:num>
  <w:num w:numId="22" w16cid:durableId="1862354702">
    <w:abstractNumId w:val="31"/>
  </w:num>
  <w:num w:numId="23" w16cid:durableId="143934713">
    <w:abstractNumId w:val="32"/>
  </w:num>
  <w:num w:numId="24" w16cid:durableId="1987776389">
    <w:abstractNumId w:val="22"/>
  </w:num>
  <w:num w:numId="25" w16cid:durableId="826358168">
    <w:abstractNumId w:val="38"/>
  </w:num>
  <w:num w:numId="26" w16cid:durableId="38870110">
    <w:abstractNumId w:val="39"/>
  </w:num>
  <w:num w:numId="27" w16cid:durableId="471606579">
    <w:abstractNumId w:val="20"/>
  </w:num>
  <w:num w:numId="28" w16cid:durableId="1089884320">
    <w:abstractNumId w:val="15"/>
  </w:num>
  <w:num w:numId="29" w16cid:durableId="680164602">
    <w:abstractNumId w:val="14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3"/>
  </w:num>
  <w:num w:numId="34" w16cid:durableId="1117336264">
    <w:abstractNumId w:val="16"/>
  </w:num>
  <w:num w:numId="35" w16cid:durableId="896209645">
    <w:abstractNumId w:val="23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0"/>
  </w:num>
  <w:num w:numId="39" w16cid:durableId="1202014301">
    <w:abstractNumId w:val="27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4"/>
  </w:num>
  <w:num w:numId="43" w16cid:durableId="1901355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tqgFAIecS18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57851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91E39"/>
    <w:rsid w:val="004B53AE"/>
    <w:rsid w:val="004D069D"/>
    <w:rsid w:val="0051182B"/>
    <w:rsid w:val="00511876"/>
    <w:rsid w:val="00516124"/>
    <w:rsid w:val="00524CB1"/>
    <w:rsid w:val="005425B3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1ECB"/>
    <w:rsid w:val="007E7572"/>
    <w:rsid w:val="007F2EF6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6D1C"/>
    <w:rsid w:val="00904AEB"/>
    <w:rsid w:val="009055CA"/>
    <w:rsid w:val="00905B44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1B51"/>
    <w:rsid w:val="00B37803"/>
    <w:rsid w:val="00B67CFB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A45EB"/>
    <w:rsid w:val="00FA5AC7"/>
    <w:rsid w:val="00FC06FD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E122ABF-545B-40E1-8CAE-83CD4C95B779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AB - 2022-10-11</cp:lastModifiedBy>
  <cp:revision>4</cp:revision>
  <dcterms:created xsi:type="dcterms:W3CDTF">2022-08-07T14:04:00Z</dcterms:created>
  <dcterms:modified xsi:type="dcterms:W3CDTF">2022-10-31T15:13:00Z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</Properties>
</file>